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25" w:rsidRPr="00BA6825" w:rsidRDefault="00BA6825" w:rsidP="000E70DB">
      <w:pPr>
        <w:spacing w:after="120"/>
        <w:rPr>
          <w:rFonts w:eastAsia="Times New Roman"/>
          <w:b/>
          <w:sz w:val="28"/>
          <w:szCs w:val="28"/>
          <w:lang w:eastAsia="ru-RU"/>
        </w:rPr>
      </w:pPr>
      <w:r w:rsidRPr="00BA6825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BA6825" w:rsidRPr="00BA6825" w:rsidRDefault="00BA6825" w:rsidP="000E70DB">
      <w:pPr>
        <w:spacing w:after="120"/>
        <w:jc w:val="both"/>
        <w:rPr>
          <w:rFonts w:eastAsia="Times New Roman"/>
          <w:b/>
          <w:szCs w:val="28"/>
          <w:lang w:eastAsia="ru-RU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BA6825" w:rsidRPr="00BA6825" w:rsidTr="001D350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, исполнителе)</w:t>
            </w:r>
            <w:r w:rsidRPr="00BA682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A6825">
              <w:rPr>
                <w:rFonts w:eastAsia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BA6825" w:rsidRPr="00BA6825" w:rsidTr="000E70D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C2AF2" w:rsidRPr="00BA6825" w:rsidTr="000E70DB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C2AF2" w:rsidP="00CC2AF2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E70DB">
              <w:rPr>
                <w:rFonts w:eastAsia="Times New Roman"/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122466" w:rsidP="003240BF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3</w:t>
            </w:r>
            <w:r w:rsidR="003240BF">
              <w:rPr>
                <w:rFonts w:eastAsia="Times New Roman"/>
                <w:bCs/>
                <w:sz w:val="20"/>
                <w:szCs w:val="20"/>
                <w:lang w:eastAsia="ar-SA"/>
              </w:rPr>
              <w:t>49</w:t>
            </w:r>
            <w:r w:rsidR="00CC2AF2">
              <w:rPr>
                <w:rFonts w:eastAsia="Times New Roman"/>
                <w:bCs/>
                <w:sz w:val="20"/>
                <w:szCs w:val="20"/>
                <w:lang w:eastAsia="ar-SA"/>
              </w:rPr>
              <w:t>-ЕП/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ОЗГ</w:t>
            </w:r>
            <w:r w:rsidR="00CC2AF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от </w:t>
            </w:r>
            <w:r w:rsidR="003240BF">
              <w:rPr>
                <w:rFonts w:eastAsia="Times New Roman"/>
                <w:bCs/>
                <w:sz w:val="20"/>
                <w:szCs w:val="20"/>
                <w:lang w:eastAsia="ar-SA"/>
              </w:rPr>
              <w:t>05.09.2022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C2AF2" w:rsidP="003240BF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№Р</w:t>
            </w:r>
            <w:r w:rsidR="003240BF">
              <w:rPr>
                <w:rFonts w:eastAsia="Times New Roman"/>
                <w:bCs/>
                <w:sz w:val="20"/>
                <w:szCs w:val="20"/>
                <w:lang w:eastAsia="ar-SA"/>
              </w:rPr>
              <w:t>719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-УПП/</w:t>
            </w:r>
            <w:r w:rsidR="003240BF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22 от </w:t>
            </w:r>
            <w:r w:rsidR="003240BF" w:rsidRPr="003240BF">
              <w:rPr>
                <w:rFonts w:eastAsia="Times New Roman"/>
                <w:bCs/>
                <w:sz w:val="20"/>
                <w:szCs w:val="20"/>
                <w:lang w:eastAsia="ar-SA"/>
              </w:rPr>
              <w:t>06.09.2022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Default="00237C1C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Поставка изделий металлических готовых </w:t>
            </w:r>
          </w:p>
          <w:p w:rsidR="00CC2AF2" w:rsidRDefault="00CC2AF2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Цена договора </w:t>
            </w:r>
            <w:r w:rsidR="003240BF" w:rsidRPr="003240BF">
              <w:rPr>
                <w:rFonts w:eastAsia="Times New Roman"/>
                <w:bCs/>
                <w:sz w:val="20"/>
                <w:szCs w:val="20"/>
                <w:lang w:eastAsia="ar-SA"/>
              </w:rPr>
              <w:t>313295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,00 рублей.</w:t>
            </w:r>
          </w:p>
          <w:p w:rsidR="00CC2AF2" w:rsidRPr="000E70DB" w:rsidRDefault="00CC2AF2" w:rsidP="003240BF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</w:t>
            </w:r>
            <w:r w:rsidR="003240BF" w:rsidRPr="003240BF">
              <w:rPr>
                <w:rFonts w:eastAsia="Times New Roman"/>
                <w:bCs/>
                <w:sz w:val="20"/>
                <w:szCs w:val="20"/>
                <w:lang w:eastAsia="ar-SA"/>
              </w:rPr>
              <w:t>06.09.2022</w:t>
            </w:r>
            <w:r w:rsidR="003240BF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75060">
              <w:rPr>
                <w:rFonts w:eastAsia="Times New Roman"/>
                <w:bCs/>
                <w:sz w:val="20"/>
                <w:szCs w:val="20"/>
                <w:lang w:eastAsia="ar-SA"/>
              </w:rPr>
              <w:t>до</w:t>
            </w:r>
            <w:r w:rsidR="005C4AA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3</w:t>
            </w:r>
            <w:r w:rsidR="00006403">
              <w:rPr>
                <w:rFonts w:eastAsia="Times New Roman"/>
                <w:bCs/>
                <w:sz w:val="20"/>
                <w:szCs w:val="20"/>
                <w:lang w:eastAsia="ar-SA"/>
              </w:rPr>
              <w:t>0.</w:t>
            </w:r>
            <w:r w:rsidR="003240BF">
              <w:rPr>
                <w:rFonts w:eastAsia="Times New Roman"/>
                <w:bCs/>
                <w:sz w:val="20"/>
                <w:szCs w:val="20"/>
                <w:lang w:eastAsia="ar-SA"/>
              </w:rPr>
              <w:t>12</w:t>
            </w:r>
            <w:r w:rsidR="00006403">
              <w:rPr>
                <w:rFonts w:eastAsia="Times New Roman"/>
                <w:bCs/>
                <w:sz w:val="20"/>
                <w:szCs w:val="20"/>
                <w:lang w:eastAsia="ar-SA"/>
              </w:rPr>
              <w:t>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C" w:rsidRPr="00237C1C" w:rsidRDefault="00237C1C" w:rsidP="00237C1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ООО «Атом Технолоджи», 127576, г. Москва, ул. </w:t>
            </w:r>
            <w:proofErr w:type="spellStart"/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>Илимская</w:t>
            </w:r>
            <w:proofErr w:type="spellEnd"/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, д. 3Г, комн. 23, тел: (499) 984-87-07, ИНН 7720781760, КПП 771501001, </w:t>
            </w:r>
          </w:p>
          <w:p w:rsidR="00237C1C" w:rsidRPr="00237C1C" w:rsidRDefault="00237C1C" w:rsidP="00237C1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ОГРН: 1137746402980, ОКПО: 17535053, ОКТМО: 45354000000, ОКАТО: 45280563, ОКОПФ- 12300, ОКФС – 16, </w:t>
            </w:r>
            <w:r w:rsidRPr="00237C1C">
              <w:rPr>
                <w:rFonts w:eastAsia="Times New Roman"/>
                <w:bCs/>
                <w:sz w:val="20"/>
                <w:szCs w:val="20"/>
                <w:lang w:val="en-US" w:eastAsia="ar-SA"/>
              </w:rPr>
              <w:t>e</w:t>
            </w: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>-</w:t>
            </w:r>
            <w:r w:rsidRPr="00237C1C">
              <w:rPr>
                <w:rFonts w:eastAsia="Times New Roman"/>
                <w:bCs/>
                <w:sz w:val="20"/>
                <w:szCs w:val="20"/>
                <w:lang w:val="en-US" w:eastAsia="ar-SA"/>
              </w:rPr>
              <w:t>mail</w:t>
            </w: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>: info@atomt.ru, дата регистрации - 07.05.2013.</w:t>
            </w:r>
          </w:p>
          <w:p w:rsidR="00CC2AF2" w:rsidRPr="000E70DB" w:rsidRDefault="00237C1C" w:rsidP="00237C1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>СМП – да (</w:t>
            </w:r>
            <w:proofErr w:type="spellStart"/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>микропредприятие</w:t>
            </w:r>
            <w:proofErr w:type="spellEnd"/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>)</w:t>
            </w:r>
          </w:p>
        </w:tc>
      </w:tr>
    </w:tbl>
    <w:p w:rsidR="00BA6825" w:rsidRPr="00BA6825" w:rsidRDefault="00BA6825" w:rsidP="00BA6825">
      <w:pPr>
        <w:rPr>
          <w:rFonts w:eastAsia="Times New Roman"/>
          <w:lang w:eastAsia="ru-RU"/>
        </w:rPr>
      </w:pPr>
    </w:p>
    <w:p w:rsidR="00BA6825" w:rsidRPr="00BA6825" w:rsidRDefault="00BA6825" w:rsidP="00BA6825">
      <w:pPr>
        <w:rPr>
          <w:rFonts w:eastAsia="Times New Roman"/>
          <w:b/>
          <w:lang w:eastAsia="ru-RU"/>
        </w:rPr>
      </w:pPr>
      <w:r w:rsidRPr="00BA6825">
        <w:rPr>
          <w:rFonts w:eastAsia="Times New Roman"/>
          <w:b/>
          <w:lang w:eastAsia="ru-RU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531D55" w:rsidRPr="00BA6825" w:rsidTr="00531D55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D55" w:rsidRPr="00BA6825" w:rsidRDefault="00531D5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531D55" w:rsidRPr="00BA6825" w:rsidRDefault="00531D5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531D55" w:rsidRPr="00BA6825" w:rsidRDefault="00531D5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D55" w:rsidRPr="00BA6825" w:rsidRDefault="00531D5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531D55" w:rsidRPr="00BA6825" w:rsidRDefault="00531D5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D55" w:rsidRPr="00BA6825" w:rsidRDefault="00531D5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531D55" w:rsidRPr="00BA6825" w:rsidRDefault="00531D5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1D55" w:rsidRPr="00BA6825" w:rsidRDefault="00531D5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531D55" w:rsidRPr="00BA6825" w:rsidRDefault="00531D5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A6825" w:rsidRDefault="00531D5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531D55" w:rsidRPr="00BA6825" w:rsidRDefault="00531D5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A6825" w:rsidRDefault="00531D5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531D55" w:rsidRPr="00BA6825" w:rsidRDefault="00531D5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A6825" w:rsidRDefault="00531D5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A6825" w:rsidRDefault="00531D5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A6825" w:rsidRDefault="00531D55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A6825" w:rsidRDefault="00531D5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A6825" w:rsidRDefault="00531D5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A6825" w:rsidRDefault="00531D5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A6825" w:rsidRDefault="00531D5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BA6825" w:rsidRDefault="00531D5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Цилиндровый механизм Л-60 (латунь) (30-30) ООО "</w:t>
            </w:r>
            <w:proofErr w:type="gramStart"/>
            <w:r w:rsidRPr="00044538">
              <w:t>НОРА-М</w:t>
            </w:r>
            <w:proofErr w:type="gramEnd"/>
            <w:r w:rsidRPr="00044538">
              <w:t>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3240BF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Цилиндровый механизм Л-60 (хром) (30-30) ООО "</w:t>
            </w:r>
            <w:proofErr w:type="gramStart"/>
            <w:r w:rsidRPr="00044538">
              <w:t>НОРА-М</w:t>
            </w:r>
            <w:proofErr w:type="gramEnd"/>
            <w:r w:rsidRPr="00044538">
              <w:t>""/Китайская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23773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lastRenderedPageBreak/>
              <w:t>25.72.13.120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Цилиндровый механизм ЛУВ-70 (хром) (35-35) ООО "</w:t>
            </w:r>
            <w:proofErr w:type="gramStart"/>
            <w:r w:rsidRPr="00044538">
              <w:t>НОРА-М</w:t>
            </w:r>
            <w:proofErr w:type="gramEnd"/>
            <w:r w:rsidRPr="00044538">
              <w:t>""/Китайская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r w:rsidRPr="00BC465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Цилиндровый механизм Л-70 (золото) (35-35) ООО "</w:t>
            </w:r>
            <w:proofErr w:type="gramStart"/>
            <w:r w:rsidRPr="00044538">
              <w:t>НОРА-М</w:t>
            </w:r>
            <w:proofErr w:type="gramEnd"/>
            <w:r w:rsidRPr="00044538">
              <w:t>""/Китайская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r w:rsidRPr="00BC465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Цилиндровый механизм Л-70 (хром) (35-35) ООО "</w:t>
            </w:r>
            <w:proofErr w:type="gramStart"/>
            <w:r w:rsidRPr="00044538">
              <w:t>НОРА-М</w:t>
            </w:r>
            <w:proofErr w:type="gramEnd"/>
            <w:r w:rsidRPr="00044538">
              <w:t>""/Китайская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r w:rsidRPr="00BC465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Цилиндровый механизм ЛПУ-70 (хром) (35-35) ООО "</w:t>
            </w:r>
            <w:proofErr w:type="gramStart"/>
            <w:r w:rsidRPr="00044538">
              <w:t>НОРА-М</w:t>
            </w:r>
            <w:proofErr w:type="gramEnd"/>
            <w:r w:rsidRPr="00044538">
              <w:t>""/Китайская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23773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25.72.14.120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Фурнитура для дверей металлическая, металл - алюминий, тип изделия – ручка /Ручка F102 CP (Хром) MSM"/Китайская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23773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25.72.14.120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 xml:space="preserve">Фурнитура для дверей металлическая, металл - алюминий, тип изделия – ручка /Ручка дверная на розетке </w:t>
            </w:r>
            <w:proofErr w:type="spellStart"/>
            <w:r w:rsidRPr="00044538">
              <w:t>Palidore</w:t>
            </w:r>
            <w:proofErr w:type="spellEnd"/>
            <w:r w:rsidRPr="00044538">
              <w:t xml:space="preserve"> A-55 HH/PC, белый никель/хром"/Китайская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3240BF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lastRenderedPageBreak/>
              <w:t>25.94.11.190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Набор крепежа для дверных ручек с комплектацией фурнитуры "PALLADIUM", стяжная втулка Ф 5.0мм"/Китайская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23773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25.72.14.120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Фурнитура для дверей металлическая, металл - алюминий, тип изделия – доводчик/53013_Доводчик DORMA TS 68 EN2/3/4 с тягой (серебристый) 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1 647,00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23773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25.72.14.120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Фурнитура для дверей металлическая, металл - алюминий, тип изделия – доводчик / 53015_Доводчик DORMA TS 68 EN2/3/4 с тягой (коричневый) 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23773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25.72.12.111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Замок для дверей, тип – комбинированный, тип конструктивного исполнения корпуса - накладной, тип конструктивного исполнения механизма секретности – кодовый / Кодовый замок 231 с фиксацией (старая бронза) ООО "</w:t>
            </w:r>
            <w:proofErr w:type="gramStart"/>
            <w:r w:rsidRPr="00044538">
              <w:t>НОРА-М</w:t>
            </w:r>
            <w:proofErr w:type="gramEnd"/>
            <w:r w:rsidRPr="00044538">
              <w:t>""/Китайская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23773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lastRenderedPageBreak/>
              <w:t>25.72.11.110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Замок навесной, тип замка по способу навешивания - открытый, тип запорного механизма – цилиндровый / Замок навесной ЗН-800дд-50 мм (3кл.) ООО "</w:t>
            </w:r>
            <w:proofErr w:type="gramStart"/>
            <w:r w:rsidRPr="00044538">
              <w:t>НОРА-М</w:t>
            </w:r>
            <w:proofErr w:type="gramEnd"/>
            <w:r w:rsidRPr="00044538">
              <w:t>" 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r w:rsidRPr="005C0A3C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25.72.11.110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Замок навесной, тип замка по способу навешивания - открытый, тип запорного механизма – цилиндровый / Замок навесной ЗН-213-70 (65мм) (3кл.) ООО "</w:t>
            </w:r>
            <w:proofErr w:type="gramStart"/>
            <w:r w:rsidRPr="00044538">
              <w:t>НОРА-М</w:t>
            </w:r>
            <w:proofErr w:type="gramEnd"/>
            <w:r w:rsidRPr="00044538">
              <w:t>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r w:rsidRPr="005C0A3C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25.72.14.120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 xml:space="preserve">Фурнитура для дверей металлическая, металл - алюминий, тип изделия – ручка / Дверная ручка </w:t>
            </w:r>
            <w:proofErr w:type="spellStart"/>
            <w:r w:rsidRPr="00044538">
              <w:t>Fuaro</w:t>
            </w:r>
            <w:proofErr w:type="spellEnd"/>
            <w:r w:rsidRPr="00044538">
              <w:t xml:space="preserve"> DH-0433 NE черная с пружиной для замка FL-0432, 0433, 0434, нейлон 28987/Китайская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3240BF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25.72.12.111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 xml:space="preserve">Замок для дверей, тип замка </w:t>
            </w:r>
            <w:proofErr w:type="gramStart"/>
            <w:r w:rsidRPr="00044538">
              <w:t>–к</w:t>
            </w:r>
            <w:proofErr w:type="gramEnd"/>
            <w:r w:rsidRPr="00044538">
              <w:t>омбинированный, тип конструктивного исполнения корпуса – врезной, тип конструктивного исполнения механизма секретности – цилиндровый / Замок для противопожарных дверей FUARO FL-0432/Китайская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23773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lastRenderedPageBreak/>
              <w:t>25.72.12.111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Замок для дверей, тип замка – комбинированный, Тип конструктивного исполнения корпуса – врезной, тип конструктивного исполнения механизма секретности – цилиндровый / Врезной замок Нора-М 710-70 (хром) ООО "</w:t>
            </w:r>
            <w:proofErr w:type="gramStart"/>
            <w:r w:rsidRPr="00044538">
              <w:t>НОРА-М</w:t>
            </w:r>
            <w:proofErr w:type="gramEnd"/>
            <w:r w:rsidRPr="00044538">
              <w:t>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23773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25.72.12.111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 xml:space="preserve">Замок для дверей, тип замка – простой, Тип конструктивного исполнения корпуса –накладной, тип конструктивного исполнения механизма секретности – цилиндровый / 88400 Замок ЗНД1А </w:t>
            </w:r>
            <w:proofErr w:type="spellStart"/>
            <w:r w:rsidRPr="00044538">
              <w:t>г</w:t>
            </w:r>
            <w:proofErr w:type="gramStart"/>
            <w:r w:rsidRPr="00044538">
              <w:t>.Р</w:t>
            </w:r>
            <w:proofErr w:type="gramEnd"/>
            <w:r w:rsidRPr="00044538">
              <w:t>язань</w:t>
            </w:r>
            <w:proofErr w:type="spellEnd"/>
            <w:r w:rsidRPr="00044538">
              <w:t xml:space="preserve"> ООО "НОРА-М"/Китайская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 w:rsidP="000015C2">
            <w:r w:rsidRPr="003240BF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25.72.12.111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Замок для дверей, тип замка – простой, Тип конструктивного исполнения корпуса – врезной, тип конструктивного исполнения механизма секретности – цилиндровый / врезной замок для дверей туалетных комнат ABLOY 4291 L FE/ZL/Китайская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8 512,00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3240BF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D55" w:rsidRPr="00BA6825" w:rsidTr="00531D55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lastRenderedPageBreak/>
              <w:t>25.72.12.111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044538" w:rsidRDefault="00531D55" w:rsidP="00423141">
            <w:r w:rsidRPr="00044538">
              <w:t>Замок для дверей, тип замка – простой, Тип конструктивного исполнения корпуса – врезной, тип конструктивного исполнения механизма секретности – цилиндровый /врезной замок для дверей туалетных комнат ABLOY 4291 R FE/ZL/Китайская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Default="005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8 512,00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55" w:rsidRPr="00237732" w:rsidRDefault="00531D55" w:rsidP="000015C2">
            <w:r w:rsidRPr="003240BF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55" w:rsidRPr="00BA6825" w:rsidRDefault="00531D55" w:rsidP="003B52A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A6825" w:rsidRPr="00BA6825" w:rsidRDefault="00BA6825" w:rsidP="00BA6825">
      <w:pPr>
        <w:rPr>
          <w:rFonts w:eastAsia="Times New Roman"/>
          <w:lang w:eastAsia="ru-RU"/>
        </w:rPr>
      </w:pPr>
    </w:p>
    <w:p w:rsidR="00BA6825" w:rsidRPr="00BA6825" w:rsidRDefault="008F7953" w:rsidP="00BA6825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н</w:t>
      </w:r>
      <w:r w:rsidR="00BA6825" w:rsidRPr="00BA6825">
        <w:rPr>
          <w:rFonts w:eastAsia="Times New Roman"/>
          <w:lang w:eastAsia="ru-RU"/>
        </w:rPr>
        <w:t>ачальник</w:t>
      </w:r>
      <w:r>
        <w:rPr>
          <w:rFonts w:eastAsia="Times New Roman"/>
          <w:lang w:eastAsia="ru-RU"/>
        </w:rPr>
        <w:t xml:space="preserve">а  </w:t>
      </w:r>
      <w:r w:rsidR="00CC2AF2">
        <w:rPr>
          <w:rFonts w:eastAsia="Times New Roman"/>
          <w:lang w:eastAsia="ru-RU"/>
        </w:rPr>
        <w:t>УПП</w:t>
      </w:r>
      <w:r w:rsidR="00BA6825" w:rsidRPr="00BA6825">
        <w:rPr>
          <w:rFonts w:eastAsia="Times New Roman"/>
          <w:lang w:eastAsia="ru-RU"/>
        </w:rPr>
        <w:t xml:space="preserve">                                                                   ____________________</w:t>
      </w:r>
      <w:r w:rsidR="00CC2AF2"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 xml:space="preserve">                     А.И. </w:t>
      </w:r>
      <w:proofErr w:type="spellStart"/>
      <w:r>
        <w:rPr>
          <w:rFonts w:eastAsia="Times New Roman"/>
          <w:lang w:eastAsia="ru-RU"/>
        </w:rPr>
        <w:t>Стребежев</w:t>
      </w:r>
      <w:proofErr w:type="spellEnd"/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  <w:r w:rsidRPr="00BA6825">
        <w:rPr>
          <w:rFonts w:eastAsia="Times New Roman"/>
          <w:lang w:eastAsia="ru-RU"/>
        </w:rPr>
        <w:t xml:space="preserve">Передано в УМО       </w:t>
      </w:r>
      <w:r w:rsidR="00531D55">
        <w:rPr>
          <w:rFonts w:eastAsia="Times New Roman"/>
          <w:lang w:eastAsia="ru-RU"/>
        </w:rPr>
        <w:t>06.09.2022</w:t>
      </w:r>
      <w:bookmarkStart w:id="0" w:name="_GoBack"/>
      <w:bookmarkEnd w:id="0"/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  <w:t xml:space="preserve">__________________                                   </w:t>
      </w:r>
      <w:r w:rsidR="008F7953">
        <w:rPr>
          <w:rFonts w:eastAsia="Times New Roman"/>
          <w:lang w:eastAsia="ru-RU"/>
        </w:rPr>
        <w:t xml:space="preserve">Т.С. </w:t>
      </w:r>
      <w:proofErr w:type="spellStart"/>
      <w:r w:rsidR="008F7953">
        <w:rPr>
          <w:rFonts w:eastAsia="Times New Roman"/>
          <w:lang w:eastAsia="ru-RU"/>
        </w:rPr>
        <w:t>Корогод</w:t>
      </w:r>
      <w:proofErr w:type="spellEnd"/>
    </w:p>
    <w:p w:rsidR="00BA6825" w:rsidRPr="00BA6825" w:rsidRDefault="00BA6825" w:rsidP="00BA6825">
      <w:pPr>
        <w:rPr>
          <w:rFonts w:eastAsia="Times New Roman"/>
          <w:i/>
          <w:sz w:val="22"/>
          <w:szCs w:val="22"/>
          <w:lang w:eastAsia="ru-RU"/>
        </w:rPr>
      </w:pP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</w:p>
    <w:sectPr w:rsidR="00BA6825" w:rsidRPr="00BA6825" w:rsidSect="00BA6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5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6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abstractNum w:abstractNumId="7">
    <w:nsid w:val="6DB474AD"/>
    <w:multiLevelType w:val="hybridMultilevel"/>
    <w:tmpl w:val="D2B6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6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25"/>
    <w:rsid w:val="00006403"/>
    <w:rsid w:val="00024E86"/>
    <w:rsid w:val="00065FCC"/>
    <w:rsid w:val="000E258E"/>
    <w:rsid w:val="000E70DB"/>
    <w:rsid w:val="00122466"/>
    <w:rsid w:val="001C1BCD"/>
    <w:rsid w:val="001D63DD"/>
    <w:rsid w:val="00237C1C"/>
    <w:rsid w:val="0025783E"/>
    <w:rsid w:val="002828B7"/>
    <w:rsid w:val="002C1ED7"/>
    <w:rsid w:val="0030520A"/>
    <w:rsid w:val="003240BF"/>
    <w:rsid w:val="003B52A8"/>
    <w:rsid w:val="004C09AC"/>
    <w:rsid w:val="004D12E4"/>
    <w:rsid w:val="004E4D2C"/>
    <w:rsid w:val="00531D55"/>
    <w:rsid w:val="0056613F"/>
    <w:rsid w:val="005930EC"/>
    <w:rsid w:val="00593DFC"/>
    <w:rsid w:val="005C4AAA"/>
    <w:rsid w:val="005C66B2"/>
    <w:rsid w:val="005D3B86"/>
    <w:rsid w:val="007D23FB"/>
    <w:rsid w:val="00875060"/>
    <w:rsid w:val="008A7F2C"/>
    <w:rsid w:val="008B1FC7"/>
    <w:rsid w:val="008F6BB4"/>
    <w:rsid w:val="008F7953"/>
    <w:rsid w:val="00901B5B"/>
    <w:rsid w:val="0095247A"/>
    <w:rsid w:val="00A47F41"/>
    <w:rsid w:val="00B05031"/>
    <w:rsid w:val="00B617E2"/>
    <w:rsid w:val="00BA6825"/>
    <w:rsid w:val="00BD3392"/>
    <w:rsid w:val="00C3716A"/>
    <w:rsid w:val="00CC2AF2"/>
    <w:rsid w:val="00DB615E"/>
    <w:rsid w:val="00E3328D"/>
    <w:rsid w:val="00F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Корогод Татьяна Станиславовна</cp:lastModifiedBy>
  <cp:revision>15</cp:revision>
  <cp:lastPrinted>2021-06-04T05:35:00Z</cp:lastPrinted>
  <dcterms:created xsi:type="dcterms:W3CDTF">2021-06-04T08:42:00Z</dcterms:created>
  <dcterms:modified xsi:type="dcterms:W3CDTF">2022-09-06T09:08:00Z</dcterms:modified>
</cp:coreProperties>
</file>